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68" w:rsidRDefault="00913668" w:rsidP="00913668">
      <w:pPr>
        <w:jc w:val="both"/>
      </w:pPr>
      <w:r>
        <w:t>Na temelju članka 39. Statuta Centra za odgoj, obrazovanje i rehabilitaciju Križevci, od 1.2.2012.  godine  i  19.12.2012. godine,  Školski odbor je  na   sjednici koja je održana 24. veljače  2015. godine donio</w:t>
      </w: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center"/>
        <w:rPr>
          <w:b/>
        </w:rPr>
      </w:pPr>
      <w:r>
        <w:rPr>
          <w:b/>
        </w:rPr>
        <w:t>O D L U K U</w:t>
      </w:r>
    </w:p>
    <w:p w:rsidR="00913668" w:rsidRDefault="00913668" w:rsidP="00913668">
      <w:pPr>
        <w:jc w:val="center"/>
        <w:rPr>
          <w:b/>
        </w:rPr>
      </w:pPr>
      <w:r>
        <w:rPr>
          <w:b/>
        </w:rPr>
        <w:t>o donošenju   Godišnjeg obračuna za 2014. godinu</w:t>
      </w:r>
    </w:p>
    <w:p w:rsidR="00913668" w:rsidRDefault="00913668" w:rsidP="00913668">
      <w:pPr>
        <w:jc w:val="center"/>
        <w:rPr>
          <w:b/>
        </w:rPr>
      </w:pPr>
    </w:p>
    <w:p w:rsidR="00913668" w:rsidRDefault="00913668" w:rsidP="00913668">
      <w:pPr>
        <w:jc w:val="center"/>
        <w:rPr>
          <w:b/>
        </w:rPr>
      </w:pPr>
    </w:p>
    <w:p w:rsidR="00913668" w:rsidRDefault="00913668" w:rsidP="00913668">
      <w:pPr>
        <w:numPr>
          <w:ilvl w:val="0"/>
          <w:numId w:val="1"/>
        </w:numPr>
        <w:jc w:val="both"/>
      </w:pPr>
      <w:r>
        <w:t>Donosi  se  Godišnji  obračun ( završni račun  – Izvještaj o prihodima i rashodima, primicima i izdacima za razdoblje od 01. siječnja  do 31. prosinca 2014. godine ) za 2014. godinu.</w:t>
      </w:r>
    </w:p>
    <w:p w:rsidR="00913668" w:rsidRDefault="00913668" w:rsidP="00913668">
      <w:pPr>
        <w:numPr>
          <w:ilvl w:val="0"/>
          <w:numId w:val="1"/>
        </w:numPr>
        <w:jc w:val="both"/>
      </w:pPr>
      <w:r>
        <w:t>Ova Odluka stupa na snagu  danom  donošenja.</w:t>
      </w:r>
    </w:p>
    <w:p w:rsidR="00913668" w:rsidRDefault="00913668" w:rsidP="00913668">
      <w:pPr>
        <w:numPr>
          <w:ilvl w:val="0"/>
          <w:numId w:val="1"/>
        </w:numPr>
        <w:jc w:val="both"/>
      </w:pPr>
      <w:r>
        <w:t>Ova Odluka se objavljuje na Oglasnoj ploči Centra za odgoj, obrazovanje i rehabilitaciju Križevci.</w:t>
      </w: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ind w:left="360"/>
        <w:jc w:val="both"/>
      </w:pPr>
      <w:r>
        <w:t>Klasa: 003-01/15-01/03</w:t>
      </w:r>
    </w:p>
    <w:p w:rsidR="00913668" w:rsidRDefault="00913668" w:rsidP="00913668">
      <w:pPr>
        <w:ind w:left="360"/>
        <w:jc w:val="both"/>
      </w:pPr>
      <w:r>
        <w:t>Urbroj: 2137-82/15-03</w:t>
      </w:r>
    </w:p>
    <w:p w:rsidR="00913668" w:rsidRDefault="00913668" w:rsidP="00913668">
      <w:pPr>
        <w:ind w:left="360"/>
        <w:jc w:val="both"/>
      </w:pPr>
      <w:r>
        <w:t>Križevci, 24. veljače 2015.</w:t>
      </w:r>
    </w:p>
    <w:p w:rsidR="00913668" w:rsidRDefault="00913668" w:rsidP="00913668">
      <w:pPr>
        <w:ind w:left="360"/>
        <w:jc w:val="both"/>
      </w:pPr>
    </w:p>
    <w:p w:rsidR="00913668" w:rsidRDefault="00913668" w:rsidP="00913668">
      <w:pPr>
        <w:ind w:left="360"/>
        <w:jc w:val="both"/>
      </w:pPr>
    </w:p>
    <w:p w:rsidR="00913668" w:rsidRDefault="00913668" w:rsidP="00913668">
      <w:pPr>
        <w:ind w:left="360"/>
        <w:jc w:val="both"/>
      </w:pPr>
    </w:p>
    <w:p w:rsidR="00913668" w:rsidRDefault="00913668" w:rsidP="00913668">
      <w:pPr>
        <w:ind w:left="360"/>
        <w:jc w:val="both"/>
      </w:pPr>
    </w:p>
    <w:p w:rsidR="00913668" w:rsidRDefault="00913668" w:rsidP="00913668">
      <w:pPr>
        <w:ind w:left="360"/>
        <w:jc w:val="both"/>
      </w:pPr>
    </w:p>
    <w:p w:rsidR="00913668" w:rsidRDefault="00913668" w:rsidP="00913668">
      <w:r>
        <w:t xml:space="preserve">                                                                                     Predsjednica Školskog odbora </w:t>
      </w:r>
    </w:p>
    <w:p w:rsidR="00913668" w:rsidRDefault="00913668" w:rsidP="00913668">
      <w:r>
        <w:t xml:space="preserve">                                                                                      Nevenka Mihalković –Parazajda</w:t>
      </w:r>
    </w:p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>
      <w:pPr>
        <w:jc w:val="both"/>
      </w:pPr>
      <w:r>
        <w:rPr>
          <w:color w:val="000000"/>
        </w:rPr>
        <w:lastRenderedPageBreak/>
        <w:t xml:space="preserve">Na temelju članka  118. Zakona o odgoju i obrazovanju u osnovnoj i srednjoj školi (NN 87/08, 86/09, 92/10, 105/10, 90/11, 5/12, 16/12,  86/12, 126/12, 94/13. i 152/14.) i članka 39. Statuta Centra za odgoj, obrazovanje i rehabilitaciju Križevci od 1.2.2012. godine i 19.12.2012. godine </w:t>
      </w:r>
      <w:r>
        <w:t xml:space="preserve"> Školski odbor na  sjednici održanoj 24. veljače  2015. godine donosi</w:t>
      </w: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center"/>
      </w:pPr>
      <w:r>
        <w:t>ODLUKU</w:t>
      </w:r>
    </w:p>
    <w:p w:rsidR="00913668" w:rsidRDefault="00913668" w:rsidP="00913668">
      <w:pPr>
        <w:jc w:val="center"/>
      </w:pPr>
      <w:r>
        <w:t>o donošenju Plana nabave   za 2015. Godinu</w:t>
      </w:r>
    </w:p>
    <w:p w:rsidR="00913668" w:rsidRDefault="00913668" w:rsidP="00913668">
      <w:pPr>
        <w:jc w:val="center"/>
      </w:pPr>
    </w:p>
    <w:p w:rsidR="00913668" w:rsidRDefault="00913668" w:rsidP="00913668">
      <w:pPr>
        <w:jc w:val="center"/>
      </w:pPr>
    </w:p>
    <w:p w:rsidR="00913668" w:rsidRDefault="00913668" w:rsidP="00913668">
      <w:pPr>
        <w:numPr>
          <w:ilvl w:val="0"/>
          <w:numId w:val="2"/>
        </w:numPr>
        <w:jc w:val="both"/>
      </w:pPr>
      <w:r>
        <w:t>Plan nabave  za 2015. godinu se prihvaća kako je predložen.</w:t>
      </w:r>
    </w:p>
    <w:p w:rsidR="00913668" w:rsidRDefault="00913668" w:rsidP="00913668">
      <w:pPr>
        <w:numPr>
          <w:ilvl w:val="0"/>
          <w:numId w:val="2"/>
        </w:numPr>
        <w:jc w:val="both"/>
      </w:pPr>
      <w:r>
        <w:t xml:space="preserve">Za provođenje postupka   nabave  za 2015. godinu zadužuje se   </w:t>
      </w:r>
    </w:p>
    <w:p w:rsidR="00913668" w:rsidRDefault="00913668" w:rsidP="00913668">
      <w:pPr>
        <w:jc w:val="both"/>
      </w:pPr>
      <w:r>
        <w:t xml:space="preserve">            ravnateljica Centra ili povjerenstvo.</w:t>
      </w:r>
    </w:p>
    <w:p w:rsidR="00913668" w:rsidRDefault="00913668" w:rsidP="00913668">
      <w:pPr>
        <w:numPr>
          <w:ilvl w:val="0"/>
          <w:numId w:val="2"/>
        </w:numPr>
        <w:jc w:val="both"/>
      </w:pPr>
      <w:r>
        <w:t>Ova Odluka stupa na snagu danom donošenja.</w:t>
      </w:r>
    </w:p>
    <w:p w:rsidR="00913668" w:rsidRDefault="00913668" w:rsidP="00913668">
      <w:pPr>
        <w:numPr>
          <w:ilvl w:val="0"/>
          <w:numId w:val="2"/>
        </w:numPr>
        <w:jc w:val="both"/>
      </w:pPr>
      <w:r>
        <w:t>Ova Odluka se objavljuje na Oglasnoj ploči Centra za odgoj, obrazovanje i rehabilitaciju   Križevci.</w:t>
      </w: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r>
        <w:t>Klasa:003-01/15-01/03</w:t>
      </w:r>
    </w:p>
    <w:p w:rsidR="00913668" w:rsidRDefault="00913668" w:rsidP="00913668">
      <w:r>
        <w:t xml:space="preserve">Urbroj:2137-82/15-04                                                                 </w:t>
      </w:r>
    </w:p>
    <w:p w:rsidR="00913668" w:rsidRDefault="00913668" w:rsidP="00913668">
      <w:r>
        <w:t xml:space="preserve">-----------------------------                                                             </w:t>
      </w:r>
    </w:p>
    <w:p w:rsidR="00913668" w:rsidRDefault="00913668" w:rsidP="00913668">
      <w:r>
        <w:t>Križevci, 24. veljače 2015.</w:t>
      </w:r>
    </w:p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>
      <w:r>
        <w:t xml:space="preserve">                                                                                                     Predsjednica Školskog odbora</w:t>
      </w:r>
    </w:p>
    <w:p w:rsidR="00913668" w:rsidRDefault="00913668" w:rsidP="00913668">
      <w:r>
        <w:t xml:space="preserve">                                                                                                    Nevenka Mihalković-Parazajda</w:t>
      </w:r>
    </w:p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>
      <w:pPr>
        <w:jc w:val="both"/>
      </w:pPr>
      <w:r>
        <w:t>Na temelju članka 118., stavka 2., podstavka 3.</w:t>
      </w:r>
      <w:r>
        <w:rPr>
          <w:rFonts w:ascii="Verdana" w:hAnsi="Verdana"/>
        </w:rPr>
        <w:t xml:space="preserve"> </w:t>
      </w:r>
      <w:r>
        <w:t xml:space="preserve"> Zakona o odgoju i obrazovanju u osnovnoj i srednjoj školi ( " Narodne novine " broj 87/08., 86/09., 92/10., 105/10., 90/11., 16/12., 86/12., 94/13. i 152/14. )  Školski odbor Centra za odgoj, obrazovanje i rehabilitaciju Križevci na  28.   sjednici koja je održana 24. veljače    2015. godine donio je </w:t>
      </w: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center"/>
        <w:rPr>
          <w:b/>
        </w:rPr>
      </w:pPr>
      <w:r>
        <w:rPr>
          <w:b/>
        </w:rPr>
        <w:t>Z A K L J U Č A K</w:t>
      </w:r>
    </w:p>
    <w:p w:rsidR="00913668" w:rsidRDefault="00913668" w:rsidP="00913668">
      <w:pPr>
        <w:jc w:val="center"/>
        <w:rPr>
          <w:b/>
        </w:rPr>
      </w:pPr>
      <w:r>
        <w:rPr>
          <w:b/>
        </w:rPr>
        <w:t xml:space="preserve">o prihvaćanju ravnateljičinog prijedloga Statuta Centra za odgoj, obrazovanje i rehabilitaciju Križevci  i upućivanju istog   Gradskom vijeću Grada Križevaca i traženje suglasnosti  </w:t>
      </w:r>
    </w:p>
    <w:p w:rsidR="00913668" w:rsidRDefault="00913668" w:rsidP="00913668">
      <w:pPr>
        <w:jc w:val="center"/>
        <w:rPr>
          <w:b/>
        </w:rPr>
      </w:pPr>
    </w:p>
    <w:p w:rsidR="00913668" w:rsidRDefault="00913668" w:rsidP="00913668">
      <w:pPr>
        <w:jc w:val="center"/>
        <w:rPr>
          <w:b/>
        </w:rPr>
      </w:pPr>
    </w:p>
    <w:p w:rsidR="00913668" w:rsidRDefault="00913668" w:rsidP="00913668">
      <w:pPr>
        <w:jc w:val="center"/>
        <w:rPr>
          <w:b/>
        </w:rPr>
      </w:pPr>
      <w:r>
        <w:rPr>
          <w:b/>
        </w:rPr>
        <w:t>I.</w:t>
      </w:r>
    </w:p>
    <w:p w:rsidR="00913668" w:rsidRDefault="00913668" w:rsidP="00913668">
      <w:pPr>
        <w:ind w:firstLine="708"/>
        <w:jc w:val="both"/>
      </w:pPr>
      <w:r>
        <w:t xml:space="preserve">Prihvaća se  prijedlog Statuta Centra za odgoj, obrazovanje i rehabilitaciju Križevci  kojeg je izradila ravnateljica Marija Prodan. </w:t>
      </w:r>
    </w:p>
    <w:p w:rsidR="00913668" w:rsidRDefault="00913668" w:rsidP="00913668">
      <w:pPr>
        <w:ind w:firstLine="708"/>
        <w:jc w:val="both"/>
      </w:pPr>
      <w:r>
        <w:t>Prijedlog  Statuta Centra za odgoj, obrazovanje i rehabilitaciju Križevci  dostavlja se  Gradskom vijeću Grada Križevaca i traži se suglasnost.</w:t>
      </w:r>
    </w:p>
    <w:p w:rsidR="00913668" w:rsidRDefault="00913668" w:rsidP="00913668">
      <w:pPr>
        <w:ind w:firstLine="708"/>
        <w:jc w:val="both"/>
      </w:pPr>
    </w:p>
    <w:p w:rsidR="00913668" w:rsidRDefault="00913668" w:rsidP="00913668">
      <w:pPr>
        <w:ind w:firstLine="708"/>
        <w:jc w:val="both"/>
      </w:pPr>
    </w:p>
    <w:p w:rsidR="00913668" w:rsidRDefault="00913668" w:rsidP="00913668">
      <w:pPr>
        <w:jc w:val="center"/>
        <w:rPr>
          <w:b/>
        </w:rPr>
      </w:pPr>
      <w:r>
        <w:rPr>
          <w:b/>
        </w:rPr>
        <w:t>II.</w:t>
      </w:r>
    </w:p>
    <w:p w:rsidR="00913668" w:rsidRDefault="00913668" w:rsidP="00913668">
      <w:pPr>
        <w:jc w:val="both"/>
      </w:pPr>
      <w:r>
        <w:t>Ovaj Zaključak stupa na snagu danom donošenja.</w:t>
      </w: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r>
        <w:t>Klasa: 003-01/15-01/03</w:t>
      </w:r>
    </w:p>
    <w:p w:rsidR="00913668" w:rsidRDefault="00913668" w:rsidP="00913668">
      <w:r>
        <w:t>Urbroj: 2137-82/15-05</w:t>
      </w:r>
    </w:p>
    <w:p w:rsidR="00913668" w:rsidRDefault="00913668" w:rsidP="00913668">
      <w:r>
        <w:t xml:space="preserve">Križevci, 24. veljače 2015.       </w:t>
      </w:r>
    </w:p>
    <w:p w:rsidR="00913668" w:rsidRDefault="00913668" w:rsidP="00913668"/>
    <w:p w:rsidR="00913668" w:rsidRDefault="00913668" w:rsidP="00913668"/>
    <w:p w:rsidR="00913668" w:rsidRDefault="00913668" w:rsidP="00913668"/>
    <w:p w:rsidR="00913668" w:rsidRDefault="00913668" w:rsidP="00913668">
      <w:r>
        <w:t xml:space="preserve">                                                                                                    Predsjednica Školskog odbora:</w:t>
      </w:r>
    </w:p>
    <w:p w:rsidR="00913668" w:rsidRDefault="00913668" w:rsidP="00913668">
      <w:pPr>
        <w:pStyle w:val="Tijeloteksta"/>
      </w:pPr>
      <w:r>
        <w:t xml:space="preserve">                                                                                                    Nevenka Mihalković-Parazajda</w:t>
      </w: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jc w:val="both"/>
        <w:rPr>
          <w:bCs/>
        </w:rPr>
      </w:pPr>
      <w:r>
        <w:rPr>
          <w:bCs/>
        </w:rPr>
        <w:t xml:space="preserve">Na temelju članka 118., stavka 2., podstavka  2. Zakona o odgoju i obrazovanju u osnovnoj i srednjoj školi (NN 87/08, 86/09, 92/10, 90/11,5/12 16/12, 86/12, 126/12., 94/13. i 152/14.), Školski odbor Centra za odgoj, obrazovanje i rehabilitaciju Križevci na  sjednici 24.2.2015. godine, na zahtjev ravnateljice daje </w:t>
      </w:r>
    </w:p>
    <w:p w:rsidR="00913668" w:rsidRDefault="00913668" w:rsidP="00913668">
      <w:pPr>
        <w:jc w:val="both"/>
        <w:rPr>
          <w:bCs/>
        </w:rPr>
      </w:pPr>
    </w:p>
    <w:p w:rsidR="00913668" w:rsidRDefault="00913668" w:rsidP="00913668">
      <w:pPr>
        <w:jc w:val="both"/>
        <w:rPr>
          <w:bCs/>
        </w:rPr>
      </w:pPr>
    </w:p>
    <w:p w:rsidR="00913668" w:rsidRDefault="00913668" w:rsidP="00913668">
      <w:pPr>
        <w:jc w:val="both"/>
        <w:rPr>
          <w:bCs/>
        </w:rPr>
      </w:pPr>
    </w:p>
    <w:p w:rsidR="00913668" w:rsidRDefault="00913668" w:rsidP="00913668">
      <w:pPr>
        <w:jc w:val="both"/>
        <w:rPr>
          <w:bCs/>
        </w:rPr>
      </w:pPr>
      <w:r>
        <w:rPr>
          <w:bCs/>
        </w:rPr>
        <w:t xml:space="preserve">                                                   PRETHODNU SUGLASNOST</w:t>
      </w:r>
    </w:p>
    <w:p w:rsidR="00913668" w:rsidRDefault="00913668" w:rsidP="00913668">
      <w:pPr>
        <w:jc w:val="both"/>
        <w:rPr>
          <w:bCs/>
        </w:rPr>
      </w:pPr>
    </w:p>
    <w:p w:rsidR="00913668" w:rsidRDefault="00913668" w:rsidP="00913668">
      <w:pPr>
        <w:ind w:firstLine="705"/>
        <w:jc w:val="both"/>
        <w:rPr>
          <w:bCs/>
        </w:rPr>
      </w:pPr>
      <w:r>
        <w:rPr>
          <w:bCs/>
        </w:rPr>
        <w:t>za zasnivanje radnog odnosa na određeno nepuno  radno vrijeme (30 sati tjedno)  na radnom mjestu vjeroučitelja u Centru za odgoj, obrazovanje i rehabilitaciju Križevci s</w:t>
      </w:r>
    </w:p>
    <w:p w:rsidR="00913668" w:rsidRDefault="00913668" w:rsidP="00913668">
      <w:pPr>
        <w:jc w:val="both"/>
      </w:pPr>
      <w:r>
        <w:rPr>
          <w:bCs/>
        </w:rPr>
        <w:t xml:space="preserve">                -  KSENIJOM ČIČAK, </w:t>
      </w:r>
      <w:r>
        <w:t>magistra teologije</w:t>
      </w:r>
    </w:p>
    <w:p w:rsidR="00913668" w:rsidRDefault="00913668" w:rsidP="00913668">
      <w:pPr>
        <w:jc w:val="both"/>
        <w:rPr>
          <w:bCs/>
        </w:rPr>
      </w:pPr>
    </w:p>
    <w:p w:rsidR="00913668" w:rsidRDefault="00913668" w:rsidP="00913668">
      <w:pPr>
        <w:jc w:val="both"/>
        <w:rPr>
          <w:bCs/>
        </w:rPr>
      </w:pPr>
    </w:p>
    <w:p w:rsidR="00913668" w:rsidRDefault="00913668" w:rsidP="00913668">
      <w:pPr>
        <w:ind w:firstLine="708"/>
        <w:jc w:val="both"/>
        <w:rPr>
          <w:bCs/>
        </w:rPr>
      </w:pPr>
      <w:r>
        <w:rPr>
          <w:bCs/>
        </w:rPr>
        <w:t>S Ksenijom Čičak sklopit će se Ugovor o radu na određeno nepuno  radno vrijeme (30 sati tjedno) za vrijeme bolovanja, rodljnog i roditeljskog dopusta Renate Vivek Božić odnosno  za vrijeme kanonskog mandata Ksenije Čičak. Radni odnos se zasniva od   24. veljače  2015. godine.</w:t>
      </w:r>
      <w:r>
        <w:rPr>
          <w:bCs/>
        </w:rPr>
        <w:tab/>
      </w:r>
      <w:r>
        <w:rPr>
          <w:bCs/>
        </w:rPr>
        <w:tab/>
      </w:r>
    </w:p>
    <w:p w:rsidR="00913668" w:rsidRDefault="00913668" w:rsidP="00913668">
      <w:pPr>
        <w:ind w:firstLine="708"/>
        <w:jc w:val="both"/>
        <w:rPr>
          <w:bCs/>
        </w:rPr>
      </w:pPr>
      <w:r>
        <w:rPr>
          <w:bCs/>
        </w:rPr>
        <w:tab/>
      </w:r>
    </w:p>
    <w:p w:rsidR="00913668" w:rsidRDefault="00913668" w:rsidP="00913668">
      <w:pPr>
        <w:ind w:firstLine="708"/>
        <w:jc w:val="both"/>
        <w:rPr>
          <w:bCs/>
        </w:rPr>
      </w:pPr>
      <w:r>
        <w:rPr>
          <w:bCs/>
        </w:rPr>
        <w:tab/>
        <w:t xml:space="preserve">               </w:t>
      </w:r>
    </w:p>
    <w:p w:rsidR="00913668" w:rsidRDefault="00913668" w:rsidP="00913668">
      <w:pPr>
        <w:rPr>
          <w:bCs/>
        </w:rPr>
      </w:pPr>
      <w:r>
        <w:rPr>
          <w:bCs/>
          <w:lang w:val="de-DE"/>
        </w:rPr>
        <w:t>Klasa</w:t>
      </w:r>
      <w:r>
        <w:rPr>
          <w:bCs/>
        </w:rPr>
        <w:t xml:space="preserve">:003-01/15-01/03                 </w:t>
      </w:r>
    </w:p>
    <w:p w:rsidR="00913668" w:rsidRDefault="00913668" w:rsidP="00913668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r>
        <w:rPr>
          <w:bCs/>
          <w:lang w:val="de-DE"/>
        </w:rPr>
        <w:t>br</w:t>
      </w:r>
      <w:r>
        <w:rPr>
          <w:bCs/>
        </w:rPr>
        <w:t>:2137-82/15-06</w:t>
      </w:r>
      <w:r>
        <w:rPr>
          <w:bCs/>
        </w:rPr>
        <w:tab/>
      </w:r>
      <w:r>
        <w:rPr>
          <w:bCs/>
        </w:rPr>
        <w:tab/>
        <w:t xml:space="preserve">                                        </w:t>
      </w:r>
    </w:p>
    <w:p w:rsidR="00913668" w:rsidRDefault="00913668" w:rsidP="00913668">
      <w:pPr>
        <w:rPr>
          <w:bCs/>
        </w:rPr>
      </w:pPr>
      <w:r>
        <w:rPr>
          <w:bCs/>
        </w:rPr>
        <w:t xml:space="preserve">-------------------------                                                       </w:t>
      </w:r>
    </w:p>
    <w:p w:rsidR="00913668" w:rsidRDefault="00913668" w:rsidP="00913668">
      <w:pPr>
        <w:rPr>
          <w:bCs/>
        </w:rPr>
      </w:pPr>
      <w:r>
        <w:rPr>
          <w:bCs/>
        </w:rPr>
        <w:t>Križevci, 24.2.2015.</w:t>
      </w: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pStyle w:val="Tijeloteksta"/>
      </w:pPr>
    </w:p>
    <w:p w:rsidR="00913668" w:rsidRDefault="00913668" w:rsidP="00913668">
      <w:pPr>
        <w:rPr>
          <w:bCs/>
        </w:rPr>
      </w:pPr>
      <w:r>
        <w:t xml:space="preserve">                                                                                        </w:t>
      </w:r>
      <w:r>
        <w:rPr>
          <w:bCs/>
        </w:rPr>
        <w:t>Predsjednica Školskog odbora:</w:t>
      </w:r>
    </w:p>
    <w:p w:rsidR="00913668" w:rsidRDefault="00913668" w:rsidP="00913668">
      <w:pPr>
        <w:rPr>
          <w:bCs/>
        </w:rPr>
      </w:pPr>
      <w:r>
        <w:rPr>
          <w:bCs/>
        </w:rPr>
        <w:t xml:space="preserve">                                                                                        Nevenka Mihalković-Parazajda</w:t>
      </w: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rPr>
          <w:bCs/>
        </w:rPr>
      </w:pPr>
    </w:p>
    <w:p w:rsidR="00913668" w:rsidRDefault="00913668" w:rsidP="00913668">
      <w:pPr>
        <w:jc w:val="both"/>
      </w:pPr>
      <w:r>
        <w:t>Na temelju članka 39. Statuta od 1.2.2012. i 19.12.2012. na sjednici Školskog odbora koja je održana 24.2.2015. donosi se</w:t>
      </w: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center"/>
        <w:rPr>
          <w:b/>
        </w:rPr>
      </w:pPr>
      <w:r>
        <w:rPr>
          <w:b/>
        </w:rPr>
        <w:t>ODLUKA</w:t>
      </w:r>
    </w:p>
    <w:p w:rsidR="00913668" w:rsidRDefault="00913668" w:rsidP="00913668">
      <w:pPr>
        <w:jc w:val="center"/>
        <w:rPr>
          <w:b/>
        </w:rPr>
      </w:pPr>
      <w:r>
        <w:rPr>
          <w:b/>
        </w:rPr>
        <w:t>o prodaji kosilice</w:t>
      </w:r>
    </w:p>
    <w:p w:rsidR="00913668" w:rsidRDefault="00913668" w:rsidP="00913668">
      <w:pPr>
        <w:jc w:val="center"/>
      </w:pPr>
    </w:p>
    <w:p w:rsidR="00913668" w:rsidRDefault="00913668" w:rsidP="00913668">
      <w:pPr>
        <w:jc w:val="center"/>
      </w:pPr>
    </w:p>
    <w:p w:rsidR="00913668" w:rsidRDefault="00913668" w:rsidP="00913668">
      <w:pPr>
        <w:jc w:val="both"/>
      </w:pPr>
      <w:r>
        <w:t>1. Prodaje se otpisana kosilica Centra prema utvrđenom cjeniku Komunalnog poduzeća Križevci, cijena 1 kg metala (željeza) iznosi 1,00 kuna.</w:t>
      </w:r>
    </w:p>
    <w:p w:rsidR="00913668" w:rsidRDefault="00913668" w:rsidP="00913668">
      <w:pPr>
        <w:jc w:val="both"/>
      </w:pPr>
      <w:r>
        <w:t>2. Težina otpisane kosilice Centra iznosi 25 kg, sukladno cjeniku Komunalnog poduzeća Križevci, cijena iznosi 25.00 kuna.</w:t>
      </w:r>
    </w:p>
    <w:p w:rsidR="00913668" w:rsidRDefault="00913668" w:rsidP="00913668">
      <w:pPr>
        <w:jc w:val="both"/>
      </w:pPr>
      <w:r>
        <w:t>3. Cijena od 25,00 kuna za otpisanu kosilicu uplaćuje se na žiro račun centra IBAN HR8923400091110507589.</w:t>
      </w:r>
    </w:p>
    <w:p w:rsidR="00913668" w:rsidRDefault="00913668" w:rsidP="00913668">
      <w:pPr>
        <w:jc w:val="both"/>
      </w:pPr>
      <w:r>
        <w:t xml:space="preserve">4. Nakon uplate cijene od 25.00 kuna kosilicu po nalogu ravnatelja, domar predaje  kupcu. </w:t>
      </w:r>
    </w:p>
    <w:p w:rsidR="00913668" w:rsidRDefault="00913668" w:rsidP="00913668">
      <w:pPr>
        <w:jc w:val="both"/>
      </w:pPr>
      <w:r>
        <w:t>5. Ova Odluka stupa na snagu danom donošenja.</w:t>
      </w: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</w:p>
    <w:p w:rsidR="00913668" w:rsidRDefault="00913668" w:rsidP="00913668">
      <w:pPr>
        <w:jc w:val="both"/>
      </w:pPr>
      <w:r>
        <w:t>Klasa:003-01/15-01/03</w:t>
      </w:r>
    </w:p>
    <w:p w:rsidR="00913668" w:rsidRDefault="00913668" w:rsidP="00913668">
      <w:pPr>
        <w:jc w:val="both"/>
        <w:rPr>
          <w:u w:val="single"/>
        </w:rPr>
      </w:pPr>
      <w:r>
        <w:rPr>
          <w:u w:val="single"/>
        </w:rPr>
        <w:t xml:space="preserve">Urbroj: 2137-82/15-07                                               </w:t>
      </w:r>
    </w:p>
    <w:p w:rsidR="00913668" w:rsidRDefault="00913668" w:rsidP="00913668">
      <w:pPr>
        <w:jc w:val="both"/>
      </w:pPr>
      <w:r>
        <w:t xml:space="preserve">Križevci, 24.2.2015.                                                         </w:t>
      </w:r>
    </w:p>
    <w:p w:rsidR="00913668" w:rsidRDefault="00913668" w:rsidP="00913668">
      <w:pPr>
        <w:jc w:val="both"/>
      </w:pPr>
      <w:r>
        <w:t xml:space="preserve">                                                                                           </w:t>
      </w:r>
    </w:p>
    <w:p w:rsidR="00913668" w:rsidRDefault="00913668" w:rsidP="00913668"/>
    <w:p w:rsidR="00913668" w:rsidRDefault="00913668" w:rsidP="00913668"/>
    <w:p w:rsidR="00913668" w:rsidRDefault="00913668" w:rsidP="00913668">
      <w:pPr>
        <w:jc w:val="both"/>
      </w:pPr>
      <w:r>
        <w:t xml:space="preserve">                                                                                           Predsjednica Školskog odbora:</w:t>
      </w:r>
    </w:p>
    <w:p w:rsidR="00913668" w:rsidRDefault="00913668" w:rsidP="00913668">
      <w:pPr>
        <w:jc w:val="both"/>
      </w:pPr>
      <w:r>
        <w:t xml:space="preserve">                                                                                           Nevenka Mihalković-Parazajda</w:t>
      </w:r>
    </w:p>
    <w:p w:rsidR="00913668" w:rsidRDefault="00913668" w:rsidP="00913668"/>
    <w:p w:rsidR="00913668" w:rsidRDefault="00913668" w:rsidP="00913668"/>
    <w:p w:rsidR="005B3415" w:rsidRDefault="005B3415"/>
    <w:sectPr w:rsidR="005B3415" w:rsidSect="005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867FE"/>
    <w:multiLevelType w:val="hybridMultilevel"/>
    <w:tmpl w:val="71A8D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3668"/>
    <w:rsid w:val="005B3415"/>
    <w:rsid w:val="0091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913668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136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link w:val="Tijeloteksta"/>
    <w:semiHidden/>
    <w:locked/>
    <w:rsid w:val="009136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2016-01-07T10:54:00Z</dcterms:created>
  <dcterms:modified xsi:type="dcterms:W3CDTF">2016-01-07T10:55:00Z</dcterms:modified>
</cp:coreProperties>
</file>