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00" w:rsidRDefault="00E96D00" w:rsidP="00E96D00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temelju članka 107. Zakona o odgoju i obrazovanju u osnovnoj i srednjoj školi (NN 87/08., 86/09., 92/10., 105/10., 90/11., 16/12., 86/12., 94/13., 152/14. i 7/17.) i projekta UP.03.2.1.030012 „Osiguravanje pomoćnika u nastavi i stručnih komunikacijskih posrednika učenicima s teškoćama u razvoju u osnovnoškolskim i srednjoškolskim odgojno-obrazovnim ustanovama“ faza III-projekta „Pomozimo jedni drugima“, Centar za odgoj, obrazovanje i rehabilitaciju Križevci, Matije Gupca 36 raspisuje  </w:t>
      </w:r>
    </w:p>
    <w:p w:rsidR="00E96D00" w:rsidRDefault="00E96D00" w:rsidP="00E96D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NATJEČAJ</w:t>
      </w:r>
      <w:r>
        <w:rPr>
          <w:rFonts w:ascii="Arial" w:hAnsi="Arial" w:cs="Arial"/>
        </w:rPr>
        <w:br/>
        <w:t xml:space="preserve">za </w:t>
      </w:r>
    </w:p>
    <w:p w:rsidR="00E96D00" w:rsidRDefault="00E96D00" w:rsidP="00E96D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POMOĆNIKA/POMOĆNICU U NASTAVI - 11 izvršitelja/ica, na određeno nepuno radno vrijeme – 30 sati tjedno  do 10 mjeseci. </w:t>
      </w:r>
    </w:p>
    <w:p w:rsidR="00E96D00" w:rsidRDefault="00E96D00" w:rsidP="00E96D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Uvjeti:</w:t>
      </w:r>
    </w:p>
    <w:p w:rsidR="00E96D00" w:rsidRDefault="00E96D00" w:rsidP="00E96D00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najmanje završeno četverogodišnje srednjoškolsko obrazovanje</w:t>
      </w:r>
    </w:p>
    <w:p w:rsidR="00E96D00" w:rsidRDefault="00E96D00" w:rsidP="00E96D00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nepostojanje zapreka za zasnivanje radnog odnosa u školskoj ustanovi iz članka 106. Zakona o odgoju i obrazovanju u osnovnoj i srednjoj školi ("Narodne novine" br. 87/08., 86/09., 92/10.,105/10.,  90/11.,5/12.,16/12., 86/12.,126/12.  94/13., 152/14. i  7/17.).</w:t>
      </w:r>
    </w:p>
    <w:p w:rsidR="00E96D00" w:rsidRDefault="00E96D00" w:rsidP="00E96D00">
      <w:pPr>
        <w:rPr>
          <w:rFonts w:ascii="Arial" w:hAnsi="Arial" w:cs="Arial"/>
        </w:rPr>
      </w:pPr>
      <w:r>
        <w:rPr>
          <w:rFonts w:ascii="Arial" w:hAnsi="Arial" w:cs="Arial"/>
        </w:rPr>
        <w:t>Uz pisanu prijavu na natječaj potrebno je priložiti:</w:t>
      </w:r>
    </w:p>
    <w:p w:rsidR="00E96D00" w:rsidRDefault="00E96D00" w:rsidP="00E96D00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životopis,</w:t>
      </w:r>
    </w:p>
    <w:p w:rsidR="00E96D00" w:rsidRDefault="00E96D00" w:rsidP="00E96D00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dokaz o stručnoj spremi (neovjerena preslika),</w:t>
      </w:r>
    </w:p>
    <w:p w:rsidR="00E96D00" w:rsidRDefault="00E96D00" w:rsidP="00E96D00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domovnicu (neovjerena preslika)</w:t>
      </w:r>
    </w:p>
    <w:p w:rsidR="00E96D00" w:rsidRDefault="00E96D00" w:rsidP="00E96D00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uvjerenje o nekažnjavanju, ne starije od 6 mjeseci</w:t>
      </w:r>
    </w:p>
    <w:p w:rsidR="00E96D00" w:rsidRDefault="00E96D00" w:rsidP="00E96D00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potvrda HZMO o utvrđenom stažu</w:t>
      </w:r>
    </w:p>
    <w:p w:rsidR="00E96D00" w:rsidRDefault="00E96D00" w:rsidP="00E96D00">
      <w:pPr>
        <w:rPr>
          <w:rFonts w:ascii="Arial" w:hAnsi="Arial" w:cs="Arial"/>
        </w:rPr>
      </w:pPr>
      <w:r>
        <w:rPr>
          <w:rFonts w:ascii="Arial" w:hAnsi="Arial" w:cs="Arial"/>
        </w:rPr>
        <w:t>Kandidat/kinja koji/a se poziva na pravo prednosti pri zapošljavanju prema posebnom zakonu, dužan/a je u prijavi na natječaj pozvati se na to pravo i priložiti dokaze o ostvarivanju prava prednosti na koje se poziva.</w:t>
      </w:r>
    </w:p>
    <w:p w:rsidR="00E96D00" w:rsidRDefault="00E96D00" w:rsidP="00E96D00">
      <w:pPr>
        <w:rPr>
          <w:rFonts w:ascii="Arial" w:hAnsi="Arial" w:cs="Arial"/>
        </w:rPr>
      </w:pPr>
      <w:r>
        <w:rPr>
          <w:rFonts w:ascii="Arial" w:hAnsi="Arial" w:cs="Arial"/>
        </w:rPr>
        <w:t>Kandidat/kinja koji/a se poziva na pravo prednosti pri zapošljavanju u skladu s člankom 102. stavcima 1.-3. Zakona o hrvatskim braniteljima iz Domovinskog rata i članovima njihovih obitelji („Narodne novine“ br.: 121/17.) uz prijavu na natječaj dužan/na je, osim dokaza o ispunjavanju traženih uvjeta, priložiti i dokaze propisane člankom 103. stavkom 1. Zakona o hrvatskim braniteljima iz Domovinskog rata i članovima njihovih obitelji, a koji su objavljeni na poveznici Ministarstva hrvatskih branitelja:</w:t>
      </w:r>
    </w:p>
    <w:p w:rsidR="00E96D00" w:rsidRDefault="00E96D00" w:rsidP="00E96D00">
      <w:pPr>
        <w:ind w:left="360"/>
        <w:jc w:val="both"/>
        <w:rPr>
          <w:rFonts w:ascii="Arial" w:hAnsi="Arial" w:cs="Arial"/>
          <w:color w:val="000000"/>
        </w:rPr>
      </w:pPr>
      <w:hyperlink r:id="rId6" w:history="1">
        <w:r>
          <w:rPr>
            <w:rStyle w:val="Hiperveza"/>
            <w:rFonts w:ascii="Arial" w:hAnsi="Arial" w:cs="Arial"/>
          </w:rPr>
          <w:t>https://branitelji.gov.hr/UserDocsImages/NG/12%20Prosinac/Zapo%C5%A1ljavanje/Popis%20dokaza%20za%20ostvarivanje%20prava%20prednosti%20pri%20zapo%C5%A1ljavanju.pdf</w:t>
        </w:r>
      </w:hyperlink>
    </w:p>
    <w:p w:rsidR="00E96D00" w:rsidRDefault="00E96D00" w:rsidP="00E96D00">
      <w:pPr>
        <w:rPr>
          <w:rFonts w:ascii="Arial" w:hAnsi="Arial" w:cs="Arial"/>
        </w:rPr>
      </w:pPr>
      <w:r>
        <w:rPr>
          <w:rFonts w:ascii="Arial" w:hAnsi="Arial" w:cs="Arial"/>
        </w:rPr>
        <w:t>Isprave se prilažu u neovjerenom presliku, a prije izbora kandidata predočit će se izvornik.</w:t>
      </w:r>
    </w:p>
    <w:p w:rsidR="00E96D00" w:rsidRDefault="00E96D00" w:rsidP="00E96D00">
      <w:pPr>
        <w:rPr>
          <w:rFonts w:ascii="Arial" w:hAnsi="Arial" w:cs="Arial"/>
        </w:rPr>
      </w:pPr>
      <w:r>
        <w:rPr>
          <w:rFonts w:ascii="Arial" w:hAnsi="Arial" w:cs="Arial"/>
        </w:rPr>
        <w:t>Odabrani pomoćnici proći će 20-satnu edukaciju za osposobljavanje za rad s djecom s teškoćama.</w:t>
      </w:r>
    </w:p>
    <w:p w:rsidR="00E96D00" w:rsidRDefault="00E96D00" w:rsidP="00E96D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Prijave se podnose u roku osam dana od objave natječaja na adresu: </w:t>
      </w:r>
      <w:r>
        <w:rPr>
          <w:rFonts w:ascii="Arial" w:hAnsi="Arial" w:cs="Arial"/>
        </w:rPr>
        <w:br/>
        <w:t xml:space="preserve">Centar za odgoj, obrazovanje i rehabilitaciju Križevci, Matije Gupca 36, 48260 Križevci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s naznakom "Prijava za pomoćnika u nastavi".</w:t>
      </w:r>
      <w:r>
        <w:rPr>
          <w:rFonts w:ascii="Arial" w:hAnsi="Arial" w:cs="Arial"/>
        </w:rPr>
        <w:br/>
        <w:t>Na natječaj se mogu javiti osobe oba spola.</w:t>
      </w:r>
      <w:r>
        <w:rPr>
          <w:rFonts w:ascii="Arial" w:hAnsi="Arial" w:cs="Arial"/>
        </w:rPr>
        <w:br/>
        <w:t>Nepotpune i nepravodobno dostavljene prijave neće se razmatrati.</w:t>
      </w:r>
      <w:r>
        <w:rPr>
          <w:rFonts w:ascii="Arial" w:hAnsi="Arial" w:cs="Arial"/>
        </w:rPr>
        <w:br/>
        <w:t>O rezultatima natječaja kandidati/kinje će biti obaviješteni nakon odabira na mrežnim stranicama i oglasnoj ploči centra.</w:t>
      </w:r>
    </w:p>
    <w:p w:rsidR="00E96D00" w:rsidRDefault="00E96D00" w:rsidP="00E96D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Natječaj je objavljen 2.kolovoza  2018.  godine na mrežnim stranicama i oglasnoj ploči Hrvatskog zavoda za zapošljavanje i na mrežnim stranicama i oglasnoj ploči Centra, te se dostavlja na </w:t>
      </w:r>
      <w:hyperlink r:id="rId7" w:history="1">
        <w:r>
          <w:rPr>
            <w:rStyle w:val="Hiperveza"/>
            <w:rFonts w:ascii="Arial" w:hAnsi="Arial" w:cs="Arial"/>
          </w:rPr>
          <w:t>info@krizevci.hr</w:t>
        </w:r>
      </w:hyperlink>
      <w:r>
        <w:rPr>
          <w:rFonts w:ascii="Arial" w:hAnsi="Arial" w:cs="Arial"/>
        </w:rPr>
        <w:t xml:space="preserve">, i na znanje </w:t>
      </w:r>
      <w:hyperlink r:id="rId8" w:history="1">
        <w:r>
          <w:rPr>
            <w:rStyle w:val="Hiperveza"/>
            <w:rFonts w:ascii="Arial" w:hAnsi="Arial" w:cs="Arial"/>
          </w:rPr>
          <w:t>drustvene@krizevci.hr</w:t>
        </w:r>
      </w:hyperlink>
      <w:r>
        <w:rPr>
          <w:rFonts w:ascii="Arial" w:hAnsi="Arial" w:cs="Arial"/>
        </w:rPr>
        <w:t>.</w:t>
      </w:r>
    </w:p>
    <w:p w:rsidR="00E96D00" w:rsidRDefault="00E96D00" w:rsidP="00E96D00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Klasa: 112-01/18-01/32</w:t>
      </w:r>
    </w:p>
    <w:p w:rsidR="00E96D00" w:rsidRDefault="00E96D00" w:rsidP="00E96D00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2137-82/18-01</w:t>
      </w:r>
    </w:p>
    <w:p w:rsidR="00E96D00" w:rsidRDefault="00E96D00" w:rsidP="00E96D00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Križevci, 2.8.2018.</w:t>
      </w:r>
    </w:p>
    <w:p w:rsidR="00E96D00" w:rsidRDefault="00E96D00" w:rsidP="00E96D00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</w:t>
      </w:r>
    </w:p>
    <w:p w:rsidR="00E96D00" w:rsidRDefault="00E96D00" w:rsidP="00E96D00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Ravnateljica:                                                                                                                       </w:t>
      </w:r>
    </w:p>
    <w:p w:rsidR="00E96D00" w:rsidRDefault="00E96D00" w:rsidP="00E96D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Marija Prodan, prof.</w:t>
      </w:r>
      <w:r>
        <w:rPr>
          <w:rFonts w:ascii="Arial" w:hAnsi="Arial" w:cs="Arial"/>
        </w:rPr>
        <w:br/>
      </w:r>
    </w:p>
    <w:p w:rsidR="00E96D00" w:rsidRDefault="00E96D00" w:rsidP="00E96D00">
      <w:pPr>
        <w:jc w:val="both"/>
        <w:rPr>
          <w:rFonts w:ascii="Arial" w:hAnsi="Arial" w:cs="Arial"/>
        </w:rPr>
      </w:pPr>
    </w:p>
    <w:p w:rsidR="00F1594B" w:rsidRDefault="00F1594B">
      <w:bookmarkStart w:id="0" w:name="_GoBack"/>
      <w:bookmarkEnd w:id="0"/>
    </w:p>
    <w:sectPr w:rsidR="00F15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A4977"/>
    <w:multiLevelType w:val="hybridMultilevel"/>
    <w:tmpl w:val="37448FE4"/>
    <w:lvl w:ilvl="0" w:tplc="806E9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00"/>
    <w:rsid w:val="00E96D00"/>
    <w:rsid w:val="00F1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D0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96D00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E96D00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E96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D0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96D00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E96D00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E96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ustvene@krizevci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krize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2018-07-31T12:12:00Z</dcterms:created>
  <dcterms:modified xsi:type="dcterms:W3CDTF">2018-07-31T12:13:00Z</dcterms:modified>
</cp:coreProperties>
</file>