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517"/>
        <w:gridCol w:w="2789"/>
      </w:tblGrid>
      <w:tr>
        <w:trPr/>
        <w:tc>
          <w:tcPr>
            <w:tcW w:w="12517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"/>
              <w:gridCol w:w="1247"/>
              <w:gridCol w:w="1247"/>
              <w:gridCol w:w="1247"/>
              <w:gridCol w:w="1247"/>
              <w:gridCol w:w="1247"/>
              <w:gridCol w:w="1247"/>
              <w:gridCol w:w="1247"/>
              <w:gridCol w:w="1247"/>
              <w:gridCol w:w="1247"/>
              <w:gridCol w:w="1247"/>
            </w:tblGrid>
            <w:tr>
              <w:trPr>
                <w:trHeight w:val="281" w:hRule="atLeast"/>
              </w:trPr>
              <w:tc>
                <w:tcPr>
                  <w:tcW w:w="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Oznaka ugovora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 objave iz EOJN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Naziv i OIB ugovaratelja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Grupa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kreiranja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Korisnik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Poslovni subjekt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602-01/19-01/10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2137-82/19-09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2/19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KUPNJA KOMBI VOZILA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AUTOWILL d.o.o. 12631083049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DANIJELA HOLT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CENTAR ZA ODGOJ, OBRAZOVANJE I REHABILITACIJU KRIŽEVCI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602-01/19-01/09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2137-82/19-06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LAKIRANJE I BRUŠENJE PARKETA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S.K.I.M.T. d.o.o. 44452211416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DANIJELA HOLT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CENTAR ZA ODGOJ, OBRAZOVANJE I REHABILITACIJU KRIŽEVCI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KLASA:602-01/18-01/25, URBROJ:2137-82/18-06, 28.12.2018.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3/18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RAČUNALNA OPREMA PROIZVODI IZ PODRUČJA ASISTIVNE TEHNOLOGIJE I POTPOMOGNUTE KOMUNIKACIJE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E-Glas d.o.o. 01085855307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27.02.2019.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DANIJELA HOLT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CENTAR ZA ODGOJ, OBRAZOVANJE I REHABILITACIJU KRIŽEVCI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KLASA:602-01/18-01/21 URBROJ:2137-82/18-06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RAČUNALNA OPREMA -MZO PROIZVODI IZ PODRUČJA ASISTIVNE TEHNOLOGIJE I POTPOMOGNUTE KOMUNIKACIJE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E-Glas d.o.o. 01085855307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08.02.2019.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DANIJELA HOLT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CENTAR ZA ODGOJ, OBRAZOVANJE I REHABILITACIJU KRIŽEVCI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KLASA:602-01/18-01/16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URBROJ:2137-82/18-09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TABLETI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UNIQUE-PROJECT d.o.o. 11942331374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08.02.2019.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DANIJELA HOLT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CENTAR ZA ODGOJ, OBRAZOVANJE I REHABILITACIJU KRIŽEVCI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8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11905"/>
      <w:pgMar w:top="566" w:right="566" w:bottom="566" w:left="566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SearchResultsMatrix</dc:title>
</cp:coreProperties>
</file>