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C" w:rsidRDefault="0097520C" w:rsidP="0097520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4.10. 2022. godine donijela je  </w:t>
      </w:r>
    </w:p>
    <w:p w:rsidR="0097520C" w:rsidRDefault="0097520C" w:rsidP="009752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7520C" w:rsidRDefault="0097520C" w:rsidP="009752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97520C" w:rsidRDefault="0097520C" w:rsidP="009752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97520C" w:rsidRDefault="0097520C" w:rsidP="0097520C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97520C" w:rsidRDefault="0097520C" w:rsidP="0097520C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97520C" w:rsidRDefault="0097520C" w:rsidP="009752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97520C" w:rsidRDefault="0097520C" w:rsidP="009752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97520C" w:rsidRDefault="0097520C" w:rsidP="0097520C">
      <w:pPr>
        <w:pStyle w:val="Bezproreda"/>
        <w:rPr>
          <w:rFonts w:ascii="Times New Roman" w:hAnsi="Times New Roman" w:cs="Times New Roman"/>
        </w:rPr>
      </w:pPr>
    </w:p>
    <w:p w:rsidR="0097520C" w:rsidRDefault="0097520C" w:rsidP="009752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-učitelja edukatora rehabilitatora-nastava u kući  (m/ž)  1 izvršitelj/ica na određeno nepuno radno vrijeme-20 sati ukupnog tjednog radnog vremena,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kraja nastavne godine 2022./2023. Nastava u kući se izvodi u Gračini.</w:t>
      </w:r>
    </w:p>
    <w:p w:rsidR="0097520C" w:rsidRDefault="0097520C" w:rsidP="0097520C">
      <w:pPr>
        <w:pStyle w:val="Default"/>
        <w:rPr>
          <w:rFonts w:ascii="Times New Roman" w:hAnsi="Times New Roman" w:cs="Times New Roman"/>
        </w:rPr>
      </w:pPr>
    </w:p>
    <w:p w:rsidR="0097520C" w:rsidRDefault="0097520C" w:rsidP="009752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97520C" w:rsidRDefault="0097520C" w:rsidP="0097520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uvjeti: prema propisima o radu,   Zakonu o odgoju i obrazovanju u osnovnoj i srednjoj školi (NN  87/08., 86/09., 92/10., 105/10.-ispravak, 90/11., 5/12., 16/12., 86/12., 126./12.-pročišćeni tekst, 94/13., 152/14., 7/17., 68/18. ,98/19. i 64/20.) i Pravilniku o odgovarajućoj vrsti obrazovanja učitelja i stručnih suradnika u osnovnoj školi (NN 6/19 i 75/20.).</w:t>
      </w:r>
    </w:p>
    <w:p w:rsidR="0097520C" w:rsidRDefault="0097520C" w:rsidP="0097520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7520C" w:rsidRDefault="0097520C" w:rsidP="0097520C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97520C" w:rsidRDefault="0097520C" w:rsidP="0097520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97520C" w:rsidRDefault="0097520C" w:rsidP="0097520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97520C" w:rsidRDefault="0097520C" w:rsidP="0097520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97520C" w:rsidRDefault="0097520C" w:rsidP="0097520C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97520C" w:rsidRDefault="0097520C" w:rsidP="0097520C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97520C" w:rsidRDefault="0097520C" w:rsidP="0097520C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97520C" w:rsidRDefault="0097520C" w:rsidP="0097520C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odobrenje za samostalan rad Hrvatske komore edukacijskih rehabilitatora</w:t>
      </w:r>
    </w:p>
    <w:p w:rsidR="0097520C" w:rsidRDefault="0097520C" w:rsidP="0097520C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520C" w:rsidRDefault="0097520C" w:rsidP="0097520C">
      <w:pPr>
        <w:jc w:val="both"/>
      </w:pPr>
      <w:r>
        <w:t>Kandidat/</w:t>
      </w:r>
      <w:proofErr w:type="gramStart"/>
      <w:r>
        <w:t>kandidatkinja  koji</w:t>
      </w:r>
      <w:proofErr w:type="gramEnd"/>
      <w:r>
        <w:t xml:space="preserve">/koja je stekao/stekla inozemnu obrazovnu kvalifikaciju u inozemstvu dužna je u prijavi na natječaj priložiti rješenje određenog visokog učilišta o priznavanju potpune istovrijednosti u skladu sa Zakonom o priznavanju istovrijednosti stranih školskih svjedodžbi i diploma (NN 57/96. I21/00.) ili rješenje Agencije za znanost i visoko </w:t>
      </w:r>
      <w:r>
        <w:lastRenderedPageBreak/>
        <w:t xml:space="preserve">obrazovanje o stručnom obrazovanju visokoškolske kvalifikacije u skladu sa Zakonom o priznavanju inozemnih obrazovnih </w:t>
      </w:r>
      <w:proofErr w:type="gramStart"/>
      <w:r>
        <w:t>kvalifikacija  (</w:t>
      </w:r>
      <w:proofErr w:type="gramEnd"/>
      <w:r>
        <w:t>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520C" w:rsidRDefault="0097520C" w:rsidP="0097520C">
      <w:pPr>
        <w:rPr>
          <w:lang w:val="hr-HR"/>
        </w:rPr>
      </w:pPr>
      <w:r>
        <w:t xml:space="preserve">Kandidati/kinje koji/koje se pozivaju na pravo prednosti pri zapošljavanju prema posebnim propisima, dužani su u prijavi na natječaj pozvati se na to pravo i priložiti dokaze iz kojih se vidi navedeno pravo </w:t>
      </w:r>
      <w:proofErr w:type="gramStart"/>
      <w:r>
        <w:t>i  ostvaruju</w:t>
      </w:r>
      <w:proofErr w:type="gramEnd"/>
      <w:r>
        <w:t xml:space="preserve"> prava prednosti u odnosu na ostale kandidate/kinje samo pod jednakim uvjetima.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520C" w:rsidRDefault="0097520C" w:rsidP="0097520C">
      <w:pPr>
        <w:jc w:val="both"/>
      </w:pPr>
      <w:r>
        <w:rPr>
          <w:color w:val="333333"/>
          <w:lang w:val="en"/>
        </w:rPr>
        <w:t xml:space="preserve">Kandidati/kinje koji/koje </w:t>
      </w:r>
      <w:proofErr w:type="gramStart"/>
      <w:r>
        <w:rPr>
          <w:color w:val="333333"/>
          <w:lang w:val="en"/>
        </w:rPr>
        <w:t>se  pozivaju</w:t>
      </w:r>
      <w:proofErr w:type="gramEnd"/>
      <w:r>
        <w:rPr>
          <w:color w:val="333333"/>
          <w:lang w:val="en"/>
        </w:rPr>
        <w:t xml:space="preserve">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>),  članku</w:t>
      </w:r>
      <w:proofErr w:type="gramEnd"/>
      <w:r>
        <w:rPr>
          <w:color w:val="333333"/>
          <w:lang w:val="en"/>
        </w:rPr>
        <w:t xml:space="preserve">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97520C" w:rsidRDefault="0097520C" w:rsidP="0097520C">
      <w:pPr>
        <w:jc w:val="both"/>
        <w:rPr>
          <w:rFonts w:eastAsiaTheme="minorHAnsi"/>
        </w:rPr>
      </w:pPr>
    </w:p>
    <w:p w:rsidR="0097520C" w:rsidRDefault="0097520C" w:rsidP="0097520C">
      <w:pPr>
        <w:jc w:val="both"/>
        <w:rPr>
          <w:sz w:val="22"/>
          <w:szCs w:val="22"/>
          <w:lang w:val="hr-HR"/>
        </w:rPr>
      </w:pPr>
      <w:r>
        <w:t xml:space="preserve">Kandidati/kinje koji/koje ostvaruju   pravo prednosti pri zapošljavanju u skladu s člankom 102. stavcima 1.-3. Zakona o hrvatskim braniteljima iz Domovinskog rata i članovima njihovih </w:t>
      </w:r>
      <w:proofErr w:type="gramStart"/>
      <w:r>
        <w:t>obitelji,  uz</w:t>
      </w:r>
      <w:proofErr w:type="gramEnd"/>
      <w:r>
        <w:t xml:space="preserve">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97520C" w:rsidRDefault="0097520C" w:rsidP="0097520C"/>
    <w:p w:rsidR="0097520C" w:rsidRDefault="0097520C" w:rsidP="0097520C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7520C" w:rsidRDefault="0097520C" w:rsidP="0097520C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 xml:space="preserve">Kandidat/kinja koji/koja ostvaruje pravo prednosti pri zapošljavanju na temelju članka 3. stavka 1. točke c) 7. </w:t>
      </w:r>
      <w:proofErr w:type="gramStart"/>
      <w:r>
        <w:rPr>
          <w:color w:val="333333"/>
          <w:lang w:val="en" w:eastAsia="hr-HR"/>
        </w:rPr>
        <w:t>i  48</w:t>
      </w:r>
      <w:proofErr w:type="gramEnd"/>
      <w:r>
        <w:rPr>
          <w:color w:val="333333"/>
          <w:lang w:val="en" w:eastAsia="hr-HR"/>
        </w:rPr>
        <w:t xml:space="preserve">. stavka 1.-3. Zakona o civilnim </w:t>
      </w:r>
      <w:proofErr w:type="gramStart"/>
      <w:r>
        <w:rPr>
          <w:color w:val="333333"/>
          <w:lang w:val="en" w:eastAsia="hr-HR"/>
        </w:rPr>
        <w:t>stradalnicima  iz</w:t>
      </w:r>
      <w:proofErr w:type="gramEnd"/>
      <w:r>
        <w:rPr>
          <w:color w:val="333333"/>
          <w:lang w:val="en" w:eastAsia="hr-HR"/>
        </w:rPr>
        <w:t xml:space="preserve">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97520C" w:rsidRDefault="0097520C" w:rsidP="0097520C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7520C" w:rsidRDefault="0097520C" w:rsidP="0097520C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Kandidat/</w:t>
      </w:r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  koji</w:t>
      </w:r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97520C" w:rsidRDefault="0097520C" w:rsidP="0097520C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kc/images/static3/1220/attachment/Pravilnik_o_postupku_zaposljavanja_te_procjeni_i_vrednovanju_kandidata_za_zaposljavanje.pdf</w:t>
        </w:r>
      </w:hyperlink>
    </w:p>
    <w:p w:rsidR="0097520C" w:rsidRDefault="0097520C" w:rsidP="0097520C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97520C" w:rsidRDefault="0097520C" w:rsidP="0097520C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97520C" w:rsidRDefault="0097520C" w:rsidP="0097520C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97520C" w:rsidRDefault="0097520C" w:rsidP="0097520C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97520C" w:rsidRDefault="0097520C" w:rsidP="0097520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97520C" w:rsidRDefault="0097520C" w:rsidP="0097520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97520C" w:rsidRDefault="0097520C" w:rsidP="0097520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97520C" w:rsidRDefault="0097520C" w:rsidP="0097520C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97520C" w:rsidRDefault="0097520C" w:rsidP="0097520C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520C" w:rsidRDefault="0097520C" w:rsidP="0097520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6.10.2022.  godine na mrežnim stranicama i oglasnoj ploči   Hrvatskog zavoda za zapošljavanje i na mrežnim stranicama i oglasnoj ploči Centra.</w:t>
      </w:r>
    </w:p>
    <w:p w:rsidR="0097520C" w:rsidRDefault="0097520C" w:rsidP="0097520C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112-02/22-01/14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2137-82/22-03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4.10.2022.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520C" w:rsidRDefault="0097520C" w:rsidP="009752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1315" w:rsidRDefault="00041315">
      <w:bookmarkStart w:id="0" w:name="_GoBack"/>
      <w:bookmarkEnd w:id="0"/>
    </w:p>
    <w:sectPr w:rsidR="0004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0C"/>
    <w:rsid w:val="00041315"/>
    <w:rsid w:val="009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17BF-5EF2-4890-8F52-99D5FFB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520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7520C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97520C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975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2022-10-06T10:45:00Z</dcterms:created>
  <dcterms:modified xsi:type="dcterms:W3CDTF">2022-10-06T10:46:00Z</dcterms:modified>
</cp:coreProperties>
</file>