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BB" w:rsidRDefault="008762BB" w:rsidP="008762BB">
      <w:pPr>
        <w:jc w:val="both"/>
      </w:pPr>
      <w:r>
        <w:t xml:space="preserve">Na temelju članka 26. Zakona o predškolskom odgoju i obrazovanju ( NN br. 10/97. 107/07. 94/13., 98/19., 57/22. i 101/23. ), Školski odbor   Centra za odgoj, obrazovanje i rehabilitaciju Križevci, na 33. sjednici koja je održana  3.10. 2023. godine donosi  </w:t>
      </w:r>
    </w:p>
    <w:p w:rsidR="008762BB" w:rsidRDefault="008762BB" w:rsidP="008762BB">
      <w:pPr>
        <w:jc w:val="center"/>
      </w:pPr>
      <w:r>
        <w:t>O D L U K U</w:t>
      </w:r>
    </w:p>
    <w:p w:rsidR="008762BB" w:rsidRDefault="008762BB" w:rsidP="008762BB">
      <w:pPr>
        <w:jc w:val="center"/>
      </w:pPr>
      <w:r>
        <w:t>o raspisivanju  natječaja</w:t>
      </w:r>
    </w:p>
    <w:p w:rsidR="008762BB" w:rsidRDefault="008762BB" w:rsidP="008762BB">
      <w:pPr>
        <w:jc w:val="center"/>
      </w:pPr>
      <w:r>
        <w:t>I.</w:t>
      </w:r>
    </w:p>
    <w:p w:rsidR="008762BB" w:rsidRDefault="008762BB" w:rsidP="008762BB">
      <w:pPr>
        <w:jc w:val="both"/>
      </w:pPr>
      <w:r>
        <w:t>Tekst natječaja je slijedeći:</w:t>
      </w:r>
    </w:p>
    <w:p w:rsidR="008762BB" w:rsidRDefault="008762BB" w:rsidP="008762BB">
      <w:pPr>
        <w:jc w:val="center"/>
      </w:pPr>
      <w:r>
        <w:t>CENTAR ZA ODGOJ, OBRAZOVANJE I REHABILITACIJU KRIŽEVCI</w:t>
      </w:r>
    </w:p>
    <w:p w:rsidR="008762BB" w:rsidRDefault="008762BB" w:rsidP="008762BB">
      <w:pPr>
        <w:jc w:val="center"/>
      </w:pPr>
      <w:r>
        <w:t>raspisuje</w:t>
      </w:r>
    </w:p>
    <w:p w:rsidR="008762BB" w:rsidRDefault="008762BB" w:rsidP="008762BB">
      <w:pPr>
        <w:jc w:val="center"/>
        <w:rPr>
          <w:b/>
        </w:rPr>
      </w:pPr>
      <w:r>
        <w:t>NATJEČAJ</w:t>
      </w:r>
    </w:p>
    <w:p w:rsidR="008762BB" w:rsidRDefault="008762BB" w:rsidP="008762BB">
      <w:pPr>
        <w:jc w:val="center"/>
        <w:rPr>
          <w:bCs/>
        </w:rPr>
      </w:pPr>
      <w:r>
        <w:rPr>
          <w:bCs/>
        </w:rPr>
        <w:t>za radno mjesto</w:t>
      </w:r>
    </w:p>
    <w:p w:rsidR="008762BB" w:rsidRDefault="008762BB" w:rsidP="008762BB">
      <w:pPr>
        <w:numPr>
          <w:ilvl w:val="0"/>
          <w:numId w:val="1"/>
        </w:numPr>
        <w:jc w:val="both"/>
      </w:pPr>
      <w:r>
        <w:t>edukatora  rehabilitatora u predškolskom odgoju za rad s djecom s  teškoćama u razvoju na određeno puno radno vrijeme- 1 izvršitelj/ica do povratka radnice s bolovanja.</w:t>
      </w:r>
    </w:p>
    <w:p w:rsidR="008762BB" w:rsidRDefault="008762BB" w:rsidP="008762BB">
      <w:pPr>
        <w:jc w:val="both"/>
      </w:pPr>
      <w:r>
        <w:rPr>
          <w:bCs/>
        </w:rPr>
        <w:t>Uvjeti</w:t>
      </w:r>
      <w:r>
        <w:t>: prema  Zakonu o predškolskom odgoju i obrazovanju ( NN 10/97., 107/07., 94/13., 98/19., 57/22. i 101/23. ) i Pravilniku o vrsti stručne spreme stručnih djelatnika te vrsti i stupnju stručne spreme ostalih djelatnika u dječjem vrtiću (NN br. 133./97)</w:t>
      </w:r>
    </w:p>
    <w:p w:rsidR="008762BB" w:rsidRDefault="008762BB" w:rsidP="008762BB">
      <w:pPr>
        <w:jc w:val="both"/>
      </w:pPr>
      <w:r>
        <w:t>Uz prijavu i životopis na natječaj   kandidati prilažu:</w:t>
      </w:r>
    </w:p>
    <w:p w:rsidR="008762BB" w:rsidRDefault="008762BB" w:rsidP="008762BB">
      <w:pPr>
        <w:jc w:val="both"/>
      </w:pPr>
      <w:r>
        <w:t xml:space="preserve">     -  dokaz o stečenoj stručnoj spremi </w:t>
      </w:r>
    </w:p>
    <w:p w:rsidR="008762BB" w:rsidRDefault="008762BB" w:rsidP="008762BB">
      <w:pPr>
        <w:jc w:val="both"/>
      </w:pPr>
      <w:r>
        <w:t xml:space="preserve">     -  dokaz o državljanstvu</w:t>
      </w:r>
    </w:p>
    <w:p w:rsidR="008762BB" w:rsidRDefault="008762BB" w:rsidP="008762BB">
      <w:pPr>
        <w:jc w:val="both"/>
      </w:pPr>
      <w:r>
        <w:t xml:space="preserve">     -  dokaz o položenom stručnom ispitu</w:t>
      </w:r>
    </w:p>
    <w:p w:rsidR="008762BB" w:rsidRDefault="008762BB" w:rsidP="008762BB">
      <w:pPr>
        <w:jc w:val="both"/>
      </w:pPr>
      <w:r>
        <w:t xml:space="preserve">     -  uvjerenje  o nekažnjavanju ne starije od dana raspisivanja natječaja, sukladno članku 25. </w:t>
      </w:r>
    </w:p>
    <w:p w:rsidR="008762BB" w:rsidRDefault="008762BB" w:rsidP="008762BB">
      <w:pPr>
        <w:jc w:val="both"/>
      </w:pPr>
      <w:r>
        <w:t xml:space="preserve">        Zakona o predškolskom odgoju i obrazovanju (NN 10/97., 107/07.,  94./13. i 98/19.).</w:t>
      </w:r>
    </w:p>
    <w:p w:rsidR="008762BB" w:rsidRDefault="008762BB" w:rsidP="008762BB">
      <w:r>
        <w:t xml:space="preserve">     - potvrda Hrvatskog zavoda za mirovinsko osiguranje o podacima evidentiranim u   </w:t>
      </w:r>
    </w:p>
    <w:p w:rsidR="008762BB" w:rsidRDefault="008762BB" w:rsidP="008762BB">
      <w:r>
        <w:t xml:space="preserve">       matičnoj evidenciji Zavoda ili elektronički zapis</w:t>
      </w:r>
    </w:p>
    <w:p w:rsidR="008762BB" w:rsidRDefault="008762BB" w:rsidP="008762BB">
      <w:r>
        <w:t xml:space="preserve">     - važeće odobrenje za samostalan rad Hrvatske komore edukacijskih rehabilitatora</w:t>
      </w:r>
      <w:bookmarkStart w:id="0" w:name="_GoBack"/>
      <w:bookmarkEnd w:id="0"/>
    </w:p>
    <w:p w:rsidR="008762BB" w:rsidRDefault="008762BB" w:rsidP="008762BB">
      <w:pPr>
        <w:autoSpaceDE w:val="0"/>
        <w:autoSpaceDN w:val="0"/>
        <w:adjustRightInd w:val="0"/>
        <w:jc w:val="both"/>
      </w:pPr>
      <w:r>
        <w:t>Navedene isprave odnosno prilozi dostavljaju se u neovjerenoj preslici.</w:t>
      </w:r>
    </w:p>
    <w:p w:rsidR="008762BB" w:rsidRDefault="008762BB" w:rsidP="008762BB">
      <w:pPr>
        <w:autoSpaceDE w:val="0"/>
        <w:autoSpaceDN w:val="0"/>
        <w:adjustRightInd w:val="0"/>
        <w:jc w:val="both"/>
      </w:pPr>
      <w:r>
        <w:t>Prije sklapanja ugovora o radu odabrani/a kandidat/kinja dužan/na je sve navedene priloge</w:t>
      </w:r>
    </w:p>
    <w:p w:rsidR="008762BB" w:rsidRDefault="008762BB" w:rsidP="008762BB">
      <w:pPr>
        <w:autoSpaceDE w:val="0"/>
        <w:autoSpaceDN w:val="0"/>
        <w:adjustRightInd w:val="0"/>
        <w:jc w:val="both"/>
      </w:pPr>
      <w:r>
        <w:t>odnosno isprave dostaviti u izvorniku ili u preslici ovjerenoj od strane javnog bilježnika</w:t>
      </w:r>
    </w:p>
    <w:p w:rsidR="008762BB" w:rsidRDefault="008762BB" w:rsidP="008762BB">
      <w:pPr>
        <w:autoSpaceDE w:val="0"/>
        <w:autoSpaceDN w:val="0"/>
        <w:adjustRightInd w:val="0"/>
        <w:jc w:val="both"/>
      </w:pPr>
      <w:r>
        <w:t>sukladno Zakonu o javnom bilježništvu (NN 78/93., 29/94., 162/98., 16/07., 75/09., 120/16.)</w:t>
      </w:r>
    </w:p>
    <w:p w:rsidR="008762BB" w:rsidRDefault="008762BB" w:rsidP="008762BB">
      <w:r>
        <w:t>Osobe  koje se pozivaju na pravo prednosti sukladno članku 102.stavka 1-3 Zakona o hrvatskim braniteljima iz Domovinskog rata i članovima njihovih obitelji (Narodne novine 121/17, 98/19 i 84/21), članku 48.f Zakona o zaštiti vojnih i civilnih invalida rata ( Narodne novine 33//92,77/92,27/93,58/93,2/94,76/94,108/95,108/96,82/01,103/03,148/13 i 98/19), članku 9 Zakona o profesionalnoj rehabilitaciji i zapošljavanju osoba s invaliditetom (Narodne novine 157/13, 152/14, 39/18 i 32/20) te članku 48 Zakona o civilnim stradalnicima iz Domovinskog rata (Narodne novine 84/21), dužne su u prijavi na natječaj pozvati se na to pravo i uz prijavu priložiti svu propisanu dokumentaciju prema posebnom zakonu, a imaju prednost u odnosu na ostale kandidate samo pod jednakim uvjetima.</w:t>
      </w:r>
    </w:p>
    <w:p w:rsidR="008762BB" w:rsidRDefault="008762BB" w:rsidP="008762BB">
      <w:r>
        <w:t>Osobe koje  ostvaruju pravo prednosti kod zapošljavanja sukladno članku 102.stavku 1.-3. Zakona o  hrvatskim braniteljima iz Domovinskog rata i članova njihovih obitelji (Narodne novine Narodne novine 121/17, 98/19 i 84/21.)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8762BB" w:rsidRDefault="008762BB" w:rsidP="008762BB">
      <w:pPr>
        <w:spacing w:after="150"/>
        <w:rPr>
          <w:rFonts w:ascii="Archivo Narrow" w:hAnsi="Archivo Narrow" w:cs="Helvetica"/>
          <w:color w:val="0066CC"/>
          <w:sz w:val="21"/>
          <w:szCs w:val="21"/>
          <w:lang w:val="en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sz w:val="21"/>
            <w:szCs w:val="21"/>
            <w:lang w:val="en"/>
          </w:rPr>
          <w:t>https://branitelji.gov.hr/UserDocsImages//dokumenti/Nikola//popis%20dokaza%20za%20ostvarivanje%20prava%20prednosti%20pri%20zapo%C5%A1ljavanju-%20ZOHBDR%202021.pdf</w:t>
        </w:r>
      </w:hyperlink>
    </w:p>
    <w:p w:rsidR="008762BB" w:rsidRDefault="008762BB" w:rsidP="008762BB">
      <w:r>
        <w:t xml:space="preserve">Osobe koje ostvaruju pravo prednosti pri zapošljavanju u skladu s člankom 48. Zakona o civilnim stradalnicima iz Domovinskog rata (Narodne novine 84/21), uz prijavu na natječaj </w:t>
      </w:r>
      <w:r>
        <w:lastRenderedPageBreak/>
        <w:t>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8762BB" w:rsidRDefault="008762BB" w:rsidP="008762BB">
      <w:pPr>
        <w:spacing w:after="150"/>
        <w:rPr>
          <w:rFonts w:ascii="Archivo Narrow" w:hAnsi="Archivo Narrow" w:cs="Helvetica"/>
          <w:color w:val="333333"/>
          <w:sz w:val="21"/>
          <w:szCs w:val="21"/>
          <w:lang w:val="en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sz w:val="21"/>
            <w:szCs w:val="21"/>
            <w:lang w:val="e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762BB" w:rsidRDefault="008762BB" w:rsidP="008762BB">
      <w:pPr>
        <w:jc w:val="both"/>
      </w:pPr>
      <w:r>
        <w:t>Na natječaj se mogu javiti osobe oba spola</w:t>
      </w:r>
    </w:p>
    <w:p w:rsidR="008762BB" w:rsidRDefault="008762BB" w:rsidP="008762BB">
      <w:pPr>
        <w:jc w:val="both"/>
      </w:pPr>
      <w:r>
        <w:t>Rok za prijavu je osam dana od dana objave natječaja.</w:t>
      </w:r>
    </w:p>
    <w:p w:rsidR="008762BB" w:rsidRDefault="008762BB" w:rsidP="008762BB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8762BB" w:rsidRDefault="008762BB" w:rsidP="008762BB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8762BB" w:rsidRDefault="008762BB" w:rsidP="008762BB">
      <w:pPr>
        <w:jc w:val="both"/>
        <w:rPr>
          <w:color w:val="0000FF"/>
          <w:u w:val="single"/>
          <w:bdr w:val="none" w:sz="0" w:space="0" w:color="auto" w:frame="1"/>
          <w:lang w:val="en"/>
        </w:rPr>
      </w:pPr>
      <w:r>
        <w:t xml:space="preserve">O rezultatima natječaja  kandidati  će biti obaviješteni putem mrežne stranice </w:t>
      </w:r>
    </w:p>
    <w:p w:rsidR="008762BB" w:rsidRDefault="008762BB" w:rsidP="008762BB">
      <w:hyperlink r:id="rId7" w:history="1">
        <w:r>
          <w:rPr>
            <w:rStyle w:val="Hiperveza"/>
          </w:rPr>
          <w:t>http://www.centar-odgoj-obrazovanjeirehabilitacija-kc.skole.hr/natje_aji</w:t>
        </w:r>
      </w:hyperlink>
    </w:p>
    <w:p w:rsidR="008762BB" w:rsidRDefault="008762BB" w:rsidP="008762BB">
      <w:pPr>
        <w:rPr>
          <w:b/>
        </w:rPr>
      </w:pPr>
      <w:r>
        <w:t xml:space="preserve"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                                             </w:t>
      </w:r>
      <w:r>
        <w:rPr>
          <w:b/>
        </w:rPr>
        <w:t>II.</w:t>
      </w:r>
    </w:p>
    <w:p w:rsidR="008762BB" w:rsidRDefault="008762BB" w:rsidP="008762BB">
      <w:pPr>
        <w:jc w:val="both"/>
        <w:rPr>
          <w:color w:val="44546A" w:themeColor="text2"/>
        </w:rPr>
      </w:pPr>
      <w:r>
        <w:t>Natječaj će se objaviti 16.10.2023. na web stranici i oglasnoj ploči Centra za odgoj, obrazovanje i rehabilitaciju Križevci i na web stranici i oglasnoj ploči Hrvatskog zavoda za zapošljavanje.</w:t>
      </w:r>
      <w:r>
        <w:rPr>
          <w:color w:val="44546A" w:themeColor="text2"/>
        </w:rPr>
        <w:t xml:space="preserve"> </w:t>
      </w:r>
    </w:p>
    <w:p w:rsidR="008762BB" w:rsidRDefault="008762BB" w:rsidP="008762BB">
      <w:pPr>
        <w:jc w:val="both"/>
        <w:rPr>
          <w:color w:val="44546A" w:themeColor="text2"/>
        </w:rPr>
      </w:pPr>
    </w:p>
    <w:p w:rsidR="008762BB" w:rsidRDefault="008762BB" w:rsidP="008762BB">
      <w:pPr>
        <w:jc w:val="both"/>
      </w:pPr>
      <w:r>
        <w:t xml:space="preserve">KLASA: 007-04/23-02/14                                           </w:t>
      </w:r>
    </w:p>
    <w:p w:rsidR="008762BB" w:rsidRDefault="008762BB" w:rsidP="008762BB">
      <w:pPr>
        <w:jc w:val="both"/>
      </w:pPr>
      <w:r>
        <w:rPr>
          <w:u w:val="single"/>
        </w:rPr>
        <w:t>URBROJ:2137-82/23-</w:t>
      </w:r>
      <w:r>
        <w:t xml:space="preserve">08                                             </w:t>
      </w:r>
    </w:p>
    <w:p w:rsidR="008762BB" w:rsidRDefault="008762BB" w:rsidP="008762BB">
      <w:pPr>
        <w:jc w:val="both"/>
        <w:rPr>
          <w:bCs/>
        </w:rPr>
      </w:pPr>
      <w:r>
        <w:rPr>
          <w:bCs/>
        </w:rPr>
        <w:t xml:space="preserve">Križevci,3. listopada 2023. </w:t>
      </w:r>
    </w:p>
    <w:p w:rsidR="008762BB" w:rsidRDefault="008762BB" w:rsidP="008762BB">
      <w:pPr>
        <w:jc w:val="both"/>
      </w:pPr>
    </w:p>
    <w:p w:rsidR="008762BB" w:rsidRDefault="008762BB" w:rsidP="008762BB">
      <w:pPr>
        <w:jc w:val="both"/>
      </w:pPr>
    </w:p>
    <w:p w:rsidR="008762BB" w:rsidRDefault="008762BB" w:rsidP="008762BB">
      <w:pPr>
        <w:jc w:val="both"/>
      </w:pPr>
      <w:r>
        <w:t xml:space="preserve">                                                                       Zamjenica predsjednice Školskog odbora         </w:t>
      </w:r>
    </w:p>
    <w:p w:rsidR="008762BB" w:rsidRDefault="008762BB" w:rsidP="008762BB">
      <w:pPr>
        <w:jc w:val="both"/>
      </w:pPr>
      <w:r>
        <w:t xml:space="preserve">                                                                                              Ana Tomašić      </w:t>
      </w:r>
    </w:p>
    <w:p w:rsidR="008762BB" w:rsidRDefault="008762BB" w:rsidP="008762BB">
      <w:pPr>
        <w:jc w:val="both"/>
      </w:pPr>
    </w:p>
    <w:p w:rsidR="008762BB" w:rsidRDefault="008762BB" w:rsidP="008762BB">
      <w:pPr>
        <w:jc w:val="both"/>
      </w:pPr>
    </w:p>
    <w:p w:rsidR="00C57CB8" w:rsidRDefault="00C57CB8"/>
    <w:sectPr w:rsidR="00C5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BB"/>
    <w:rsid w:val="008762BB"/>
    <w:rsid w:val="00C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6352"/>
  <w15:chartTrackingRefBased/>
  <w15:docId w15:val="{95D0A438-2B40-4859-B90A-BB8879B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2023-10-16T07:19:00Z</dcterms:created>
  <dcterms:modified xsi:type="dcterms:W3CDTF">2023-10-16T07:21:00Z</dcterms:modified>
</cp:coreProperties>
</file>